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68" w:rsidRPr="005F3171" w:rsidRDefault="009A3CED" w:rsidP="00F51568">
      <w:pPr>
        <w:tabs>
          <w:tab w:val="center" w:pos="6758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i</w:t>
      </w:r>
      <w:r w:rsidR="00F51568" w:rsidRPr="005F31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TỈNH ỦY BÌNH PHƯỚC</w:t>
      </w:r>
      <w:r w:rsidR="00F51568" w:rsidRPr="005F31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ab/>
      </w:r>
      <w:r w:rsidR="00F51568"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ĐẢNG CỘNG SẢN VIỆT NAM</w:t>
      </w:r>
    </w:p>
    <w:p w:rsidR="00F51568" w:rsidRPr="005F3171" w:rsidRDefault="00F51568" w:rsidP="00F51568">
      <w:pPr>
        <w:tabs>
          <w:tab w:val="center" w:pos="6758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  BAN NỘI CHÍNH</w:t>
      </w:r>
      <w:r w:rsidRPr="005F3171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                      Bình Phước, ngày  1</w:t>
      </w:r>
      <w:r w:rsidR="0026097F" w:rsidRPr="005F3171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8 </w:t>
      </w:r>
      <w:r w:rsidRPr="005F3171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tháng  5 năm 2024</w:t>
      </w:r>
    </w:p>
    <w:p w:rsidR="00F51568" w:rsidRPr="005F3171" w:rsidRDefault="00F51568" w:rsidP="00F51568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*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      </w:t>
      </w:r>
    </w:p>
    <w:p w:rsidR="00BB6CE9" w:rsidRPr="005F3171" w:rsidRDefault="00BB6CE9" w:rsidP="00F5265A">
      <w:pPr>
        <w:tabs>
          <w:tab w:val="center" w:pos="675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F51568" w:rsidRPr="005F3171" w:rsidRDefault="00F51568" w:rsidP="00F51568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                          LỊCH LÀM VIỆC TUẦN THỨ 21/2024</w:t>
      </w:r>
    </w:p>
    <w:p w:rsidR="00F51568" w:rsidRPr="005F3171" w:rsidRDefault="00F51568" w:rsidP="00966091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                        (từ ngày 20/05/2024 đến ngày </w:t>
      </w:r>
      <w:r w:rsidR="005959E9"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24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/05/2024)</w:t>
      </w:r>
    </w:p>
    <w:p w:rsidR="00F51568" w:rsidRPr="005F3171" w:rsidRDefault="00F51568" w:rsidP="00F51568">
      <w:pPr>
        <w:tabs>
          <w:tab w:val="center" w:pos="453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F51568" w:rsidRPr="005F3171" w:rsidRDefault="00F51568" w:rsidP="00583FDE">
      <w:pPr>
        <w:widowControl w:val="0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>THỨ HAI (ngày 20/05/2024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):</w:t>
      </w:r>
    </w:p>
    <w:p w:rsidR="00F85E6F" w:rsidRPr="005F3171" w:rsidRDefault="00E63AC3" w:rsidP="00583FDE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- 08 giờ 00 đế</w:t>
      </w:r>
      <w:r w:rsidR="00F85E6F"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n 0</w:t>
      </w:r>
      <w:r w:rsidR="004922E9"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9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 giờ</w:t>
      </w:r>
      <w:r w:rsidR="00F85E6F"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 0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0: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Họp Cấp ủy Lãnh đạo Ban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. Thành phần: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Cấp ủy chi bộ; Lãnh đạo Ban; </w:t>
      </w:r>
      <w:r w:rsidR="00B747E7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Đ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/c Bùi Thị Dung (CV phòng NV 1).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 Địa điểm: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</w:t>
      </w:r>
      <w:r w:rsidR="006C4F57"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Hội trường 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>BNCTU.</w:t>
      </w:r>
    </w:p>
    <w:p w:rsidR="00F85E6F" w:rsidRPr="005F3171" w:rsidRDefault="00F85E6F" w:rsidP="00583FDE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>- 09 giờ 00: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Họp giao ban tuần. 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Thành phần: 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Lãnh đạo Ban; Chánh Văn phòng; Trưởng, phó các phòng NV 1,2,3; Đ/c  Bùi Thị Hoa (CV Văn phòng). 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>Địa điểm: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</w:t>
      </w:r>
      <w:r w:rsidR="00082F2C"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Hội trường 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>BNCTU.</w:t>
      </w:r>
    </w:p>
    <w:p w:rsidR="00F51568" w:rsidRPr="005F3171" w:rsidRDefault="00F51568" w:rsidP="00583FDE">
      <w:pPr>
        <w:widowControl w:val="0"/>
        <w:pBdr>
          <w:bottom w:val="none" w:sz="0" w:space="2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>THỨ BA (ngày 21/05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):</w:t>
      </w:r>
    </w:p>
    <w:p w:rsidR="007E6E78" w:rsidRPr="005F3171" w:rsidRDefault="007E6E78" w:rsidP="00583FDE">
      <w:pPr>
        <w:widowControl w:val="0"/>
        <w:pBdr>
          <w:bottom w:val="none" w:sz="0" w:space="2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Sáng:</w:t>
      </w:r>
    </w:p>
    <w:p w:rsidR="00D0292F" w:rsidRPr="005F3171" w:rsidRDefault="00D0292F" w:rsidP="00583FDE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- 08 giờ 00: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Sinh hoạt Chi bộ định kỳ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. Thành phần: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Toàn thể đảng viên Chi bộ.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 Địa điểm: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Hội trường BNCTU.</w:t>
      </w:r>
    </w:p>
    <w:p w:rsidR="001D4742" w:rsidRPr="005F3171" w:rsidRDefault="00AD3799" w:rsidP="00583FDE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- 08 giờ 00: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</w:t>
      </w:r>
      <w:r w:rsidR="001D4742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Đ/c Nguyễn Chí Toàn (Phó Trưởng Ban) dự buổi </w:t>
      </w:r>
      <w:r w:rsidR="001D4742"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đối </w:t>
      </w:r>
      <w:r w:rsidR="001D4742" w:rsidRPr="005F3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thoại của </w:t>
      </w:r>
      <w:r w:rsidR="001D4742"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Đ/c Nguyễn Mạnh Cường – UVTW Đảng, Bí thư Tỉnh ủy </w:t>
      </w:r>
      <w:r w:rsidR="001D4742" w:rsidRPr="005F3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với cán bộ, đoàn viên công đoàn và công nhân lao động năm 2024. </w:t>
      </w:r>
      <w:r w:rsidR="001D4742" w:rsidRPr="005F31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Địa điểm:</w:t>
      </w:r>
      <w:r w:rsidR="001D4742" w:rsidRPr="005F3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Hội trường Lầu 8 – Trường Chính trị tỉnh.</w:t>
      </w:r>
    </w:p>
    <w:p w:rsidR="007E6E78" w:rsidRPr="005F3171" w:rsidRDefault="007E6E78" w:rsidP="00583FDE">
      <w:pPr>
        <w:widowControl w:val="0"/>
        <w:pBdr>
          <w:bottom w:val="none" w:sz="0" w:space="5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Chiều:</w:t>
      </w:r>
    </w:p>
    <w:p w:rsidR="00B67E06" w:rsidRPr="005F3171" w:rsidRDefault="00B67E06" w:rsidP="00583FDE">
      <w:pPr>
        <w:widowControl w:val="0"/>
        <w:pBdr>
          <w:bottom w:val="none" w:sz="0" w:space="5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- 14 giờ 00: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Đ/c Nguyễn Minh Hợi (UVBTV -</w:t>
      </w:r>
      <w:r w:rsidR="005927C8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Trưởng Ban - Trưởng Đoàn kiểm tra 1363) </w:t>
      </w:r>
      <w:r w:rsidR="00762B04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Họp đoàn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Kiểm tra</w:t>
      </w:r>
      <w:r w:rsidR="00762B04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1363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.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Thành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en-US" w:eastAsia="en-US" w:bidi="en-US"/>
        </w:rPr>
        <w:t>p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hần cùng dự: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Đ/c Vũ Thị Thúy Hằng ( TP NV 2).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Địa điểm:</w:t>
      </w:r>
      <w:r w:rsidR="00762B04"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</w:t>
      </w:r>
      <w:r w:rsidR="00082F2C"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>Hội trường</w:t>
      </w:r>
      <w:r w:rsidR="00762B04"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BNCTU.</w:t>
      </w:r>
    </w:p>
    <w:p w:rsidR="00F51568" w:rsidRPr="005F3171" w:rsidRDefault="00F51568" w:rsidP="00583FDE">
      <w:pPr>
        <w:widowControl w:val="0"/>
        <w:pBdr>
          <w:bottom w:val="none" w:sz="0" w:space="2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THỨ TƯ (ngày 22/05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:</w:t>
      </w:r>
    </w:p>
    <w:p w:rsidR="007C1BBF" w:rsidRPr="005F3171" w:rsidRDefault="007C1BBF" w:rsidP="00583FDE">
      <w:pPr>
        <w:widowControl w:val="0"/>
        <w:pBdr>
          <w:bottom w:val="none" w:sz="0" w:space="2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Sáng:</w:t>
      </w:r>
    </w:p>
    <w:p w:rsidR="009F0742" w:rsidRPr="005F3171" w:rsidRDefault="009F0742" w:rsidP="009F0742">
      <w:pPr>
        <w:widowControl w:val="0"/>
        <w:pBdr>
          <w:bottom w:val="none" w:sz="0" w:space="2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- 08 giờ 00: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Đ/c Nguyễn Minh Hợi (UVBTV -Trưởng Ban) tiếp xúc cử tri tạ</w:t>
      </w:r>
      <w:r w:rsidR="00F22B3A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i xã Thiện Hưng. </w:t>
      </w:r>
      <w:r w:rsidR="00F22B3A"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Địa điểm:</w:t>
      </w:r>
      <w:r w:rsidR="00F22B3A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UBND xã Thi</w:t>
      </w:r>
      <w:r w:rsidR="00637E39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ệ</w:t>
      </w:r>
      <w:r w:rsidR="00F22B3A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n Hưng</w:t>
      </w:r>
      <w:r w:rsidR="00A653B0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huyện Bù Đốp</w:t>
      </w:r>
      <w:r w:rsidR="00F22B3A"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.</w:t>
      </w:r>
    </w:p>
    <w:p w:rsidR="009F0742" w:rsidRPr="005F3171" w:rsidRDefault="00D0292F" w:rsidP="00927F52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- 08 giờ 00: </w:t>
      </w:r>
      <w:r w:rsidRPr="005F31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Sinh hoạt chuyên đề Chỉ thị 05 quý </w:t>
      </w:r>
      <w:r w:rsidR="004A51F9" w:rsidRPr="005F31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II năm </w:t>
      </w:r>
      <w:r w:rsidRPr="005F31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2024.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 Thành phần: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Toàn thể đảng viên Chi bộ.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 Địa điểm: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Hội trường BNCTU.</w:t>
      </w:r>
    </w:p>
    <w:p w:rsidR="007C1BBF" w:rsidRPr="005F3171" w:rsidRDefault="007C1BBF" w:rsidP="007C1BBF">
      <w:pPr>
        <w:widowControl w:val="0"/>
        <w:pBdr>
          <w:bottom w:val="none" w:sz="0" w:space="6" w:color="000000"/>
        </w:pBd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lang w:val="ca-ES"/>
        </w:rPr>
      </w:pPr>
      <w:r w:rsidRPr="005F3171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lang w:val="ca-ES"/>
        </w:rPr>
        <w:t>Chiếu:</w:t>
      </w:r>
    </w:p>
    <w:p w:rsidR="00D5155E" w:rsidRPr="005F3171" w:rsidRDefault="00D5155E" w:rsidP="00956CE4">
      <w:pPr>
        <w:widowControl w:val="0"/>
        <w:pBdr>
          <w:bottom w:val="none" w:sz="0" w:space="0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- 14 giờ 00:</w:t>
      </w:r>
      <w:r w:rsidRPr="005F31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Đ/c Nguyễn Minh Hợi (UVBTV -Trưởng Ban - Trưởng Đoàn Kiểm tra 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1358 của BTVTU) chủ trì họp Đoàn kiểm tra 1358.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Thành phần cùng dự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Đ/c Nguyễn Chí Toàn (Phó Trưởng Ban); Đ/c Bùi Thị Dung (CV Phòng NV1).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Địa điểm: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 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>Hội trường BNCTU.</w:t>
      </w:r>
    </w:p>
    <w:p w:rsidR="00956CE4" w:rsidRDefault="004936FA" w:rsidP="00956CE4">
      <w:pPr>
        <w:widowControl w:val="0"/>
        <w:pBdr>
          <w:bottom w:val="none" w:sz="0" w:space="0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- 15 giờ 30: 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Đ/c Nguyễn Thế Tấn ( CV Văn phòng); Đ/c Hoàng Ngọc Thành (CV Văn phòng) phối hợp </w:t>
      </w:r>
      <w:r w:rsidRPr="005F317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Sở Thông tin và Truyền thông </w:t>
      </w:r>
      <w:r w:rsidR="00662199" w:rsidRPr="005F3171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5F3171">
        <w:rPr>
          <w:rFonts w:ascii="Times New Roman" w:hAnsi="Times New Roman"/>
          <w:color w:val="000000" w:themeColor="text1"/>
          <w:sz w:val="28"/>
          <w:szCs w:val="28"/>
        </w:rPr>
        <w:t>ghiệm thu, bàn giao và hướng dẫn sử dụng Phòng họp trực tuyến</w:t>
      </w:r>
      <w:r w:rsidR="00662199" w:rsidRPr="005F317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199" w:rsidRPr="005F3171">
        <w:rPr>
          <w:rFonts w:ascii="Times New Roman" w:hAnsi="Times New Roman"/>
          <w:b/>
          <w:color w:val="000000" w:themeColor="text1"/>
          <w:sz w:val="28"/>
          <w:szCs w:val="28"/>
        </w:rPr>
        <w:t>Địa điểm:</w:t>
      </w:r>
      <w:r w:rsidR="00662199" w:rsidRPr="005F31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49C9" w:rsidRPr="005F3171">
        <w:rPr>
          <w:rFonts w:ascii="Times New Roman" w:hAnsi="Times New Roman"/>
          <w:color w:val="000000" w:themeColor="text1"/>
          <w:sz w:val="28"/>
          <w:szCs w:val="28"/>
        </w:rPr>
        <w:t>Hội trường BNCTU.</w:t>
      </w:r>
    </w:p>
    <w:p w:rsidR="001575E8" w:rsidRPr="00956CE4" w:rsidRDefault="001575E8" w:rsidP="00956CE4">
      <w:pPr>
        <w:widowControl w:val="0"/>
        <w:pBdr>
          <w:bottom w:val="none" w:sz="0" w:space="0" w:color="000000"/>
        </w:pBd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THỨ NĂM (ngày 23/05):</w:t>
      </w:r>
    </w:p>
    <w:p w:rsidR="001575E8" w:rsidRPr="005F3171" w:rsidRDefault="001575E8" w:rsidP="001575E8">
      <w:pPr>
        <w:widowControl w:val="0"/>
        <w:pBdr>
          <w:bottom w:val="none" w:sz="0" w:space="4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Sáng:</w:t>
      </w:r>
    </w:p>
    <w:p w:rsidR="001575E8" w:rsidRPr="005F3171" w:rsidRDefault="001575E8" w:rsidP="001575E8">
      <w:pPr>
        <w:widowControl w:val="0"/>
        <w:pBdr>
          <w:bottom w:val="none" w:sz="0" w:space="4" w:color="000000"/>
        </w:pBdr>
        <w:shd w:val="clear" w:color="auto" w:fill="FFFFFF" w:themeFill="background1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- 08 giờ 00: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Đ/c Nguyễn Minh Hợi (UVBTV -Trưởng Ban) chủ trì cùng toàn thể đảng viên Chi bộ dự hội nghị trực tuyến thông tin thời sự lần 3/2024; kết hợp biểu dương các tập thể cá nhân điển hình tiên tiến trong học tập và làm theo tư tưởng, đạo đức, phong cách Hồ Chí Minh năm 2024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tại Hội trường Ban Nội chính Tỉnh ủy</w:t>
      </w:r>
    </w:p>
    <w:p w:rsidR="001575E8" w:rsidRPr="005F3171" w:rsidRDefault="001575E8" w:rsidP="001575E8">
      <w:pPr>
        <w:widowControl w:val="0"/>
        <w:pBdr>
          <w:bottom w:val="none" w:sz="0" w:space="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- 08 giờ 00: 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</w:rPr>
        <w:t>Đ/c Vũ Thị Thúy Hằng ( Phó Bí thư Chi bộ)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ca-ES"/>
        </w:rPr>
        <w:t xml:space="preserve"> dự </w:t>
      </w:r>
      <w:r w:rsidRPr="005F3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Hội nghị trực tuyến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tại Hội trường Đảng ủy Khối cơ quan và Doanh nghiệp tỉnh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75E8" w:rsidRPr="005F3171" w:rsidRDefault="001575E8" w:rsidP="001575E8">
      <w:pPr>
        <w:widowControl w:val="0"/>
        <w:pBdr>
          <w:bottom w:val="none" w:sz="0" w:space="1" w:color="000000"/>
        </w:pBd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Chiều:</w:t>
      </w:r>
    </w:p>
    <w:p w:rsidR="001575E8" w:rsidRDefault="001575E8" w:rsidP="001575E8">
      <w:pPr>
        <w:widowControl w:val="0"/>
        <w:pBdr>
          <w:bottom w:val="none" w:sz="0" w:space="5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14 giờ 00: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Đ/c Nguyễn Minh Hợi (UVBTV -Trưởng Ban - Trưởng Đoàn Giám sát 06 của BCĐ PCTN,TC tỉnh) chủ trì làm việc với Ban cán sự Đảng UBND tỉnh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dung: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Thông qua dự thảo báo cáo kết quả giám sát.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Thành phần cùng dự: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Đ/c Nguyễn Chí Toàn (Phó Trưởng Ban); Đ/c Vũ Thị Thúy Hằng ( TP NV 2). 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Địa điểm: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Phòng họp UBND tỉnh.</w:t>
      </w:r>
    </w:p>
    <w:p w:rsidR="007778BB" w:rsidRPr="00C10BEE" w:rsidRDefault="007778BB" w:rsidP="00C10BEE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C10BEE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- 17 giờ 00: </w:t>
      </w:r>
      <w:r w:rsidR="0092319C" w:rsidRPr="00C10BEE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>Đ/c Nguyễn Minh Hợi (UVBTV -Trưởng Ban)</w:t>
      </w:r>
      <w:r w:rsidR="0000031A" w:rsidRPr="00C10BEE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họp Thường trực Ban chỉ đạo phòng, chống tham nhũng, tiêu cực tỉnh. </w:t>
      </w:r>
      <w:r w:rsidRPr="00C10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Địa điểm: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Tại phòng họp 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0031A"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Tỉnh ủy.</w:t>
      </w:r>
    </w:p>
    <w:p w:rsidR="001575E8" w:rsidRPr="005F3171" w:rsidRDefault="001575E8" w:rsidP="001575E8">
      <w:pPr>
        <w:widowControl w:val="0"/>
        <w:pBdr>
          <w:bottom w:val="none" w:sz="0" w:space="4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THỨ SÁU (ngày 24/05):</w:t>
      </w:r>
    </w:p>
    <w:p w:rsidR="001575E8" w:rsidRDefault="001575E8" w:rsidP="001575E8">
      <w:pPr>
        <w:widowControl w:val="0"/>
        <w:pBdr>
          <w:bottom w:val="none" w:sz="0" w:space="4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Sáng:</w:t>
      </w:r>
    </w:p>
    <w:p w:rsidR="00ED5CDD" w:rsidRPr="00C10BEE" w:rsidRDefault="00ED5CDD" w:rsidP="00ED5CDD">
      <w:pPr>
        <w:widowControl w:val="0"/>
        <w:pBdr>
          <w:bottom w:val="none" w:sz="0" w:space="31" w:color="000000"/>
        </w:pBdr>
        <w:shd w:val="clear" w:color="auto" w:fill="FFFFFF"/>
        <w:spacing w:before="40" w:line="288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0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- 07 giờ 30 – 08 giờ 00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D7C62" w:rsidRPr="00C10BEE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Đ/c Nguyễn Minh Hợi (UVBTV -Trưởng Ban) dự 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Họp Thường trực Tỉnh ủy, phiên thứ 20/2024</w:t>
      </w:r>
      <w:r w:rsidRPr="00C10B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Địa điểm: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Tại phòng họ</w:t>
      </w:r>
      <w:r w:rsidR="007E5307"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 B-</w:t>
      </w:r>
      <w:r w:rsidRPr="00C10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 ủy.</w:t>
      </w:r>
    </w:p>
    <w:p w:rsidR="00325F94" w:rsidRDefault="001575E8" w:rsidP="00325F94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- 08 giờ 00</w:t>
      </w:r>
      <w:r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 xml:space="preserve"> đến 10 giờ 00</w:t>
      </w:r>
      <w:r w:rsidRPr="005F317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ca-ES"/>
        </w:rPr>
        <w:t>: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 Đ/c Nguyễn Minh Hợi (UVBTV -Trưởng Ban) 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Họp Ban Thường vụ Tỉnh ủy, phiên thứ 12/2024.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Địa điểm: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Tại phòng họ</w:t>
      </w:r>
      <w:r w:rsidR="002753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 B -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Tỉnh ủy.</w:t>
      </w:r>
    </w:p>
    <w:p w:rsidR="00F5265A" w:rsidRPr="00E81277" w:rsidRDefault="001575E8" w:rsidP="00E81277">
      <w:pPr>
        <w:widowControl w:val="0"/>
        <w:pBdr>
          <w:bottom w:val="none" w:sz="0" w:space="31" w:color="000000"/>
        </w:pBdr>
        <w:shd w:val="clear" w:color="auto" w:fill="FFFFFF"/>
        <w:spacing w:before="40" w:after="0" w:line="288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en-US" w:eastAsia="en-US"/>
        </w:rPr>
      </w:pPr>
      <w:r w:rsidRPr="005D39E7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 xml:space="preserve">- </w:t>
      </w:r>
      <w:r w:rsidRPr="000523A3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>10 giờ 00:</w:t>
      </w:r>
      <w:r w:rsidRPr="000523A3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Đ/c Nguyễn Minh Hợi (UVBTV -Trưởng Ban)</w:t>
      </w:r>
      <w:r w:rsidR="00E81277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dự </w:t>
      </w:r>
      <w:r w:rsidR="00E81277" w:rsidRPr="00C10BEE">
        <w:rPr>
          <w:rFonts w:ascii="Times New Roman" w:eastAsia="Times New Roman" w:hAnsi="Times New Roman"/>
          <w:color w:val="FF0000"/>
          <w:sz w:val="28"/>
          <w:szCs w:val="28"/>
          <w:lang w:val="en-US" w:eastAsia="en-US"/>
        </w:rPr>
        <w:t xml:space="preserve">Hội nghị </w:t>
      </w:r>
      <w:r w:rsidR="00E81277" w:rsidRPr="00C10BEE">
        <w:rPr>
          <w:rFonts w:ascii="Times New Roman" w:eastAsia="Times New Roman" w:hAnsi="Times New Roman"/>
          <w:color w:val="FF0000"/>
          <w:sz w:val="28"/>
          <w:szCs w:val="28"/>
          <w:lang w:val="en-US" w:eastAsia="en-US"/>
        </w:rPr>
        <w:lastRenderedPageBreak/>
        <w:t>Ban Chấp hành Đảng bộ tỉnh</w:t>
      </w:r>
      <w:r w:rsidR="00E81277" w:rsidRPr="00E81277">
        <w:rPr>
          <w:rFonts w:ascii="Times New Roman" w:eastAsia="Times New Roman" w:hAnsi="Times New Roman"/>
          <w:color w:val="FF0000"/>
          <w:sz w:val="28"/>
          <w:szCs w:val="28"/>
          <w:lang w:val="en-US" w:eastAsia="en-US"/>
        </w:rPr>
        <w:t xml:space="preserve"> (phiên họp chuyên đề)</w:t>
      </w:r>
      <w:r w:rsidR="005D39E7" w:rsidRPr="000523A3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A741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523A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Địa điểm:</w:t>
      </w:r>
      <w:r w:rsidRPr="000523A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/>
        </w:rPr>
        <w:t xml:space="preserve"> Hội trường Tỉnh ủy.</w:t>
      </w:r>
    </w:p>
    <w:p w:rsidR="001575E8" w:rsidRPr="00595F7C" w:rsidRDefault="001575E8" w:rsidP="00325F94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0523A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- 08 giờ</w:t>
      </w:r>
      <w:r w:rsidR="00325F94" w:rsidRPr="000523A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0523A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00:</w:t>
      </w:r>
      <w:r w:rsidRPr="000523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052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Đ/c Nguyễn Chí Toàn (Phó Trưởng Ban) tham gia </w:t>
      </w:r>
      <w:r w:rsidRPr="000523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Đoàn K</w:t>
      </w:r>
      <w:r w:rsidRPr="00595F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iểm tra số 1283</w:t>
      </w:r>
      <w:r w:rsidRPr="00595F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95F7C">
        <w:rPr>
          <w:color w:val="000000" w:themeColor="text1"/>
          <w:sz w:val="28"/>
          <w:szCs w:val="28"/>
        </w:rPr>
        <w:t xml:space="preserve"> </w:t>
      </w:r>
      <w:r w:rsidRPr="008D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Địa điểm:</w:t>
      </w:r>
      <w:r w:rsidRPr="0059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trụ sở Cơ quan Ủy ban Kiểm tra Tỉnh ủy.</w:t>
      </w:r>
    </w:p>
    <w:p w:rsidR="001575E8" w:rsidRPr="005F3171" w:rsidRDefault="001575E8" w:rsidP="001575E8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Chiều:</w:t>
      </w:r>
    </w:p>
    <w:p w:rsidR="001575E8" w:rsidRPr="005F3171" w:rsidRDefault="001575E8" w:rsidP="001575E8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- 14 giờ 00:</w:t>
      </w:r>
      <w:r w:rsidRPr="005F31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5F3171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ca-ES"/>
        </w:rPr>
        <w:t xml:space="preserve">Đ/c Nguyễn Minh Hợi (UVBTV -Trưởng Ban - Trưởng Đoàn Kiểm tra 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1358 của BTVTU) chủ trì làm việc với Đảng ủy Sở Tài chính.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Nội dung: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Thông qua dự thảo Báo cáo kết quả kiểm tra.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Thành phần cùng dự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Đ/c Nguyễn Chí Toàn (Phó Trưởng Ban); Đ/c Bùi Thị Dung (CV Phòng NV1). </w:t>
      </w:r>
      <w:r w:rsidRPr="005F31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Địa điểm: </w:t>
      </w:r>
      <w:r w:rsidRPr="005F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 Sở Tài chính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>.</w:t>
      </w:r>
    </w:p>
    <w:p w:rsidR="001575E8" w:rsidRPr="005F3171" w:rsidRDefault="001575E8" w:rsidP="001575E8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>- 17 giờ 00: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Lãnh đạo Ban; Chánh văn phòng; Trưởng, phó các phòng NV1,2,3; Đ/c Nguyễn Thế Tân ( CV Văn phòng); Đ/c Hoàng Ngọc Thành ( CV Văn phòng) tiếp Đoàn công tác Ban Nội chính Tỉnh ủy Đồng Tháp. 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>Địa điểm: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 Nhà ăn BNCTU.</w:t>
      </w:r>
    </w:p>
    <w:p w:rsidR="001575E8" w:rsidRPr="005F3171" w:rsidRDefault="001575E8" w:rsidP="001575E8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shd w:val="clear" w:color="auto" w:fill="FFFFFF"/>
        </w:rPr>
        <w:t>THỨ BẢY (ngày 25/05):</w:t>
      </w:r>
    </w:p>
    <w:p w:rsidR="001575E8" w:rsidRPr="005F3171" w:rsidRDefault="001575E8" w:rsidP="001575E8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</w:pPr>
      <w:r w:rsidRPr="005F317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- 07 giờ 00:</w:t>
      </w:r>
      <w:r w:rsidRPr="005F31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Đ/c Chánh Văn phòng; Trưởng các phòng NV 1,2,3</w:t>
      </w:r>
      <w:r w:rsidRPr="005F31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ca-ES"/>
        </w:rPr>
        <w:t xml:space="preserve">; Đ/c Nguyễn Thế Tân ( CV Văn phòng) tiếp ăn sáng cùng  Đoàn công tác Ban Nội chính Tỉnh ủy Đồng Tháp. </w:t>
      </w:r>
      <w:r w:rsidRPr="005F317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>Địa điểm:</w:t>
      </w:r>
      <w:r w:rsidR="001C2D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ca-ES"/>
        </w:rPr>
        <w:t xml:space="preserve"> </w:t>
      </w:r>
      <w:bookmarkStart w:id="0" w:name="_GoBack"/>
      <w:r w:rsidR="001C2D84" w:rsidRPr="001C2D84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Thông báo sau</w:t>
      </w:r>
      <w:r w:rsidRPr="001C2D8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.</w:t>
      </w:r>
      <w:bookmarkEnd w:id="0"/>
    </w:p>
    <w:p w:rsidR="00697758" w:rsidRPr="005F3171" w:rsidRDefault="00697758" w:rsidP="000F7C2F">
      <w:pPr>
        <w:widowControl w:val="0"/>
        <w:pBdr>
          <w:bottom w:val="none" w:sz="0" w:space="31" w:color="000000"/>
        </w:pBd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tbl>
      <w:tblPr>
        <w:tblpPr w:leftFromText="180" w:rightFromText="180" w:bottomFromText="160" w:vertAnchor="text" w:horzAnchor="margin" w:tblpY="-45"/>
        <w:tblW w:w="93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9"/>
        <w:gridCol w:w="5230"/>
      </w:tblGrid>
      <w:tr w:rsidR="005F3171" w:rsidRPr="005F3171" w:rsidTr="00A11604">
        <w:trPr>
          <w:trHeight w:val="1060"/>
        </w:trPr>
        <w:tc>
          <w:tcPr>
            <w:tcW w:w="4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568" w:rsidRPr="005F3171" w:rsidRDefault="00F51568" w:rsidP="00A1160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u w:val="single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  <w:lang w:eastAsia="en-US"/>
              </w:rPr>
              <w:t xml:space="preserve">Nơi nhận:                                                                       </w:t>
            </w:r>
          </w:p>
          <w:p w:rsidR="00F51568" w:rsidRPr="005F3171" w:rsidRDefault="00F51568" w:rsidP="00A11604">
            <w:pPr>
              <w:spacing w:after="0" w:line="312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- Thường trực Tỉnh ủy (b/c),</w:t>
            </w:r>
          </w:p>
          <w:p w:rsidR="00F51568" w:rsidRPr="005F3171" w:rsidRDefault="00F51568" w:rsidP="00A11604">
            <w:pPr>
              <w:tabs>
                <w:tab w:val="left" w:pos="2160"/>
              </w:tabs>
              <w:spacing w:after="0" w:line="312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- Đ/c Trưởng Ban</w:t>
            </w:r>
            <w:r w:rsidRPr="005F317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ab/>
            </w:r>
            <w:r w:rsidRPr="005F317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ab/>
            </w:r>
          </w:p>
          <w:p w:rsidR="00F51568" w:rsidRPr="005F3171" w:rsidRDefault="00F51568" w:rsidP="00A11604">
            <w:pPr>
              <w:tabs>
                <w:tab w:val="center" w:pos="5954"/>
              </w:tabs>
              <w:spacing w:after="0" w:line="312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- Các đ/c PTB,</w:t>
            </w:r>
          </w:p>
          <w:p w:rsidR="00F51568" w:rsidRPr="005F3171" w:rsidRDefault="00F51568" w:rsidP="00A11604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- Các Phòng nghiệp vụ,</w:t>
            </w:r>
          </w:p>
          <w:p w:rsidR="00F51568" w:rsidRPr="005F3171" w:rsidRDefault="00F51568" w:rsidP="00A11604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- Lưu văn thư.</w:t>
            </w:r>
          </w:p>
        </w:tc>
        <w:tc>
          <w:tcPr>
            <w:tcW w:w="5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68" w:rsidRPr="005F3171" w:rsidRDefault="00F51568" w:rsidP="00A11604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     TRƯỞNG BAN</w:t>
            </w:r>
          </w:p>
          <w:p w:rsidR="00F51568" w:rsidRPr="005F3171" w:rsidRDefault="00F51568" w:rsidP="00A11604">
            <w:pPr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         </w:t>
            </w:r>
          </w:p>
          <w:p w:rsidR="00F51568" w:rsidRPr="005F3171" w:rsidRDefault="00F51568" w:rsidP="00A11604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               (Đã ký)</w:t>
            </w:r>
          </w:p>
          <w:p w:rsidR="00F51568" w:rsidRPr="005F3171" w:rsidRDefault="00F51568" w:rsidP="00A11604">
            <w:pPr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</w:p>
          <w:p w:rsidR="00F51568" w:rsidRPr="005F3171" w:rsidRDefault="00F51568" w:rsidP="00A11604">
            <w:pPr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</w:p>
          <w:p w:rsidR="00F51568" w:rsidRPr="005F3171" w:rsidRDefault="00F51568" w:rsidP="00A11604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5F317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    Nguyễn Minh Hợi</w:t>
            </w:r>
          </w:p>
        </w:tc>
      </w:tr>
    </w:tbl>
    <w:p w:rsidR="00F51568" w:rsidRPr="005F3171" w:rsidRDefault="00F51568" w:rsidP="00F51568">
      <w:pPr>
        <w:widowControl w:val="0"/>
        <w:pBdr>
          <w:bottom w:val="none" w:sz="0" w:space="31" w:color="000000"/>
        </w:pBdr>
        <w:shd w:val="clear" w:color="auto" w:fill="FFFFFF"/>
        <w:spacing w:before="4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1568" w:rsidRPr="005F3171" w:rsidRDefault="00F51568" w:rsidP="00F51568">
      <w:pPr>
        <w:widowControl w:val="0"/>
        <w:pBdr>
          <w:bottom w:val="none" w:sz="0" w:space="31" w:color="000000"/>
        </w:pBdr>
        <w:shd w:val="clear" w:color="auto" w:fill="FFFFFF"/>
        <w:spacing w:before="4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1568" w:rsidRPr="005F3171" w:rsidRDefault="00F51568" w:rsidP="00F51568">
      <w:pPr>
        <w:widowControl w:val="0"/>
        <w:pBdr>
          <w:bottom w:val="none" w:sz="0" w:space="8" w:color="000000"/>
        </w:pBdr>
        <w:shd w:val="clear" w:color="auto" w:fill="FFFFFF"/>
        <w:spacing w:after="0" w:line="312" w:lineRule="auto"/>
        <w:ind w:hanging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568" w:rsidRPr="005F3171" w:rsidRDefault="00F51568" w:rsidP="00F515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568" w:rsidRPr="005F3171" w:rsidRDefault="00F51568" w:rsidP="00F515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568" w:rsidRPr="005F3171" w:rsidRDefault="00F51568" w:rsidP="00F515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30D" w:rsidRPr="005F3171" w:rsidRDefault="00FB530D">
      <w:pPr>
        <w:rPr>
          <w:color w:val="000000" w:themeColor="text1"/>
        </w:rPr>
      </w:pPr>
    </w:p>
    <w:sectPr w:rsidR="00FB530D" w:rsidRPr="005F3171">
      <w:pgSz w:w="11906" w:h="16838"/>
      <w:pgMar w:top="1247" w:right="851" w:bottom="124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68"/>
    <w:rsid w:val="0000031A"/>
    <w:rsid w:val="00007E3C"/>
    <w:rsid w:val="000523A3"/>
    <w:rsid w:val="0006425A"/>
    <w:rsid w:val="00082F2C"/>
    <w:rsid w:val="0009716B"/>
    <w:rsid w:val="000D36FA"/>
    <w:rsid w:val="000E77F8"/>
    <w:rsid w:val="000F7C2F"/>
    <w:rsid w:val="000F7D9F"/>
    <w:rsid w:val="00115A11"/>
    <w:rsid w:val="001575E8"/>
    <w:rsid w:val="001C2D84"/>
    <w:rsid w:val="001D4742"/>
    <w:rsid w:val="001D54C0"/>
    <w:rsid w:val="00200891"/>
    <w:rsid w:val="00226DBA"/>
    <w:rsid w:val="0026097F"/>
    <w:rsid w:val="00275304"/>
    <w:rsid w:val="00277E7F"/>
    <w:rsid w:val="00305BAD"/>
    <w:rsid w:val="0031039E"/>
    <w:rsid w:val="00322991"/>
    <w:rsid w:val="00325F94"/>
    <w:rsid w:val="003651CF"/>
    <w:rsid w:val="0037387D"/>
    <w:rsid w:val="003D28A4"/>
    <w:rsid w:val="003E15E2"/>
    <w:rsid w:val="00445878"/>
    <w:rsid w:val="004736FD"/>
    <w:rsid w:val="004807E9"/>
    <w:rsid w:val="00482394"/>
    <w:rsid w:val="004922E9"/>
    <w:rsid w:val="004936FA"/>
    <w:rsid w:val="00494032"/>
    <w:rsid w:val="004A51F9"/>
    <w:rsid w:val="004E6722"/>
    <w:rsid w:val="0051094A"/>
    <w:rsid w:val="00530161"/>
    <w:rsid w:val="0055046B"/>
    <w:rsid w:val="00583FDE"/>
    <w:rsid w:val="005927C8"/>
    <w:rsid w:val="005959E9"/>
    <w:rsid w:val="00595F7C"/>
    <w:rsid w:val="005D041B"/>
    <w:rsid w:val="005D09F9"/>
    <w:rsid w:val="005D39E7"/>
    <w:rsid w:val="005F3171"/>
    <w:rsid w:val="00602E13"/>
    <w:rsid w:val="0061729A"/>
    <w:rsid w:val="00637E39"/>
    <w:rsid w:val="0065753A"/>
    <w:rsid w:val="00662199"/>
    <w:rsid w:val="00697758"/>
    <w:rsid w:val="006A101F"/>
    <w:rsid w:val="006A2A04"/>
    <w:rsid w:val="006C07F7"/>
    <w:rsid w:val="006C4F57"/>
    <w:rsid w:val="007158DB"/>
    <w:rsid w:val="00762B04"/>
    <w:rsid w:val="007661EF"/>
    <w:rsid w:val="007778BB"/>
    <w:rsid w:val="0078597F"/>
    <w:rsid w:val="007C1BBF"/>
    <w:rsid w:val="007D43C1"/>
    <w:rsid w:val="007E5307"/>
    <w:rsid w:val="007E6E78"/>
    <w:rsid w:val="00815ACE"/>
    <w:rsid w:val="0084712B"/>
    <w:rsid w:val="008700FD"/>
    <w:rsid w:val="00873915"/>
    <w:rsid w:val="008A0DDC"/>
    <w:rsid w:val="008B4655"/>
    <w:rsid w:val="008C2704"/>
    <w:rsid w:val="008C67A9"/>
    <w:rsid w:val="008D0533"/>
    <w:rsid w:val="008F0BCE"/>
    <w:rsid w:val="0092319C"/>
    <w:rsid w:val="00927F52"/>
    <w:rsid w:val="00935ADD"/>
    <w:rsid w:val="00940947"/>
    <w:rsid w:val="009446DD"/>
    <w:rsid w:val="00956CE4"/>
    <w:rsid w:val="00966091"/>
    <w:rsid w:val="009A3CED"/>
    <w:rsid w:val="009F0742"/>
    <w:rsid w:val="00A10FF9"/>
    <w:rsid w:val="00A215AC"/>
    <w:rsid w:val="00A653B0"/>
    <w:rsid w:val="00A70311"/>
    <w:rsid w:val="00A741CF"/>
    <w:rsid w:val="00A93FAD"/>
    <w:rsid w:val="00AD3799"/>
    <w:rsid w:val="00AF0C3D"/>
    <w:rsid w:val="00B27831"/>
    <w:rsid w:val="00B30557"/>
    <w:rsid w:val="00B67E06"/>
    <w:rsid w:val="00B747E7"/>
    <w:rsid w:val="00BA612E"/>
    <w:rsid w:val="00BB6CE9"/>
    <w:rsid w:val="00BF25B1"/>
    <w:rsid w:val="00C10BEE"/>
    <w:rsid w:val="00C61DA5"/>
    <w:rsid w:val="00C97AE7"/>
    <w:rsid w:val="00D0292F"/>
    <w:rsid w:val="00D5155E"/>
    <w:rsid w:val="00DB49C9"/>
    <w:rsid w:val="00DB4B10"/>
    <w:rsid w:val="00DD156C"/>
    <w:rsid w:val="00E56B9F"/>
    <w:rsid w:val="00E63AC3"/>
    <w:rsid w:val="00E81277"/>
    <w:rsid w:val="00EA215C"/>
    <w:rsid w:val="00EC48CA"/>
    <w:rsid w:val="00ED5CDD"/>
    <w:rsid w:val="00ED7C62"/>
    <w:rsid w:val="00EE33A7"/>
    <w:rsid w:val="00EE5133"/>
    <w:rsid w:val="00F072C4"/>
    <w:rsid w:val="00F22B3A"/>
    <w:rsid w:val="00F25061"/>
    <w:rsid w:val="00F51568"/>
    <w:rsid w:val="00F5265A"/>
    <w:rsid w:val="00F85E6F"/>
    <w:rsid w:val="00FB530D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BFF4"/>
  <w15:chartTrackingRefBased/>
  <w15:docId w15:val="{566E5900-0A59-4E74-87AE-266A96E8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68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3A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CharCharChar">
    <w:name w:val="Char Char Char"/>
    <w:basedOn w:val="Normal"/>
    <w:rsid w:val="00966091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CharChar0">
    <w:name w:val=" Char Char Char"/>
    <w:basedOn w:val="Normal"/>
    <w:rsid w:val="00E81277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423</cp:revision>
  <cp:lastPrinted>2024-05-20T08:22:00Z</cp:lastPrinted>
  <dcterms:created xsi:type="dcterms:W3CDTF">2024-05-18T03:25:00Z</dcterms:created>
  <dcterms:modified xsi:type="dcterms:W3CDTF">2024-05-23T07:19:00Z</dcterms:modified>
</cp:coreProperties>
</file>